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C1BB1" w:rsidP="00DC1BB1" w:rsidRDefault="00DC1BB1" w14:paraId="7A1F50D4" w14:textId="5E657D8F">
      <w:r>
        <w:rPr>
          <w:noProof/>
        </w:rPr>
        <w:drawing>
          <wp:anchor distT="0" distB="0" distL="114300" distR="114300" simplePos="0" relativeHeight="251659264" behindDoc="0" locked="0" layoutInCell="1" allowOverlap="1" wp14:anchorId="371D7D79" wp14:editId="768EB7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0655" cy="657185"/>
            <wp:effectExtent l="0" t="0" r="0" b="0"/>
            <wp:wrapNone/>
            <wp:docPr id="235" name="Picture 235" descr="Image result for etb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mage result for etb.ie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" t="12022" r="5669" b="12206"/>
                    <a:stretch/>
                  </pic:blipFill>
                  <pic:spPr bwMode="auto">
                    <a:xfrm>
                      <a:off x="0" y="0"/>
                      <a:ext cx="1430655" cy="65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1BB1" w:rsidP="00DC1BB1" w:rsidRDefault="00DC1BB1" w14:paraId="1E6CD871" w14:textId="77777777"/>
    <w:p w:rsidR="00DC1BB1" w:rsidP="00DC1BB1" w:rsidRDefault="00DC1BB1" w14:paraId="50B8319B" w14:textId="77777777">
      <w:pPr>
        <w:tabs>
          <w:tab w:val="left" w:pos="2595"/>
        </w:tabs>
      </w:pPr>
      <w:r>
        <w:tab/>
      </w:r>
      <w:r>
        <w:tab/>
      </w:r>
    </w:p>
    <w:p w:rsidRPr="0050584D" w:rsidR="00DC1BB1" w:rsidP="00DC1BB1" w:rsidRDefault="00DC1BB1" w14:paraId="4553D6E2" w14:textId="67EF4890">
      <w:pPr>
        <w:tabs>
          <w:tab w:val="left" w:pos="2595"/>
        </w:tabs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PHOTOGRAPHIC</w:t>
      </w:r>
      <w:r w:rsidR="009074CE">
        <w:rPr>
          <w:b/>
          <w:bCs/>
          <w:sz w:val="28"/>
          <w:szCs w:val="28"/>
          <w:u w:val="single"/>
        </w:rPr>
        <w:t xml:space="preserve"> &amp;</w:t>
      </w:r>
      <w:r>
        <w:rPr>
          <w:b/>
          <w:bCs/>
          <w:sz w:val="28"/>
          <w:szCs w:val="28"/>
          <w:u w:val="single"/>
        </w:rPr>
        <w:t xml:space="preserve"> </w:t>
      </w:r>
      <w:r w:rsidR="00A07C6E">
        <w:rPr>
          <w:b/>
          <w:bCs/>
          <w:sz w:val="28"/>
          <w:szCs w:val="28"/>
          <w:u w:val="single"/>
        </w:rPr>
        <w:t>VIDEOGRAPHIC</w:t>
      </w:r>
      <w:r w:rsidR="00D87353">
        <w:rPr>
          <w:b/>
          <w:bCs/>
          <w:sz w:val="28"/>
          <w:szCs w:val="28"/>
          <w:u w:val="single"/>
        </w:rPr>
        <w:t xml:space="preserve"> IMAGE</w:t>
      </w:r>
      <w:r>
        <w:rPr>
          <w:b/>
          <w:bCs/>
          <w:sz w:val="28"/>
          <w:szCs w:val="28"/>
          <w:u w:val="single"/>
        </w:rPr>
        <w:t xml:space="preserve"> CONSENT</w:t>
      </w:r>
      <w:r w:rsidRPr="0028190E">
        <w:rPr>
          <w:b/>
          <w:bCs/>
          <w:sz w:val="28"/>
          <w:szCs w:val="28"/>
          <w:u w:val="single"/>
        </w:rPr>
        <w:t xml:space="preserve"> FORM</w:t>
      </w:r>
    </w:p>
    <w:p w:rsidRPr="00F55555" w:rsidR="00DC1BB1" w:rsidP="00DC1BB1" w:rsidRDefault="00DC1BB1" w14:paraId="3C677232" w14:textId="0AB46FC5">
      <w:pPr>
        <w:tabs>
          <w:tab w:val="left" w:pos="2595"/>
        </w:tabs>
        <w:spacing w:after="24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Pr="00F55555">
        <w:rPr>
          <w:sz w:val="23"/>
          <w:szCs w:val="23"/>
        </w:rPr>
        <w:t>hoto</w:t>
      </w:r>
      <w:r>
        <w:rPr>
          <w:sz w:val="23"/>
          <w:szCs w:val="23"/>
        </w:rPr>
        <w:t>graphs</w:t>
      </w:r>
      <w:r w:rsidRPr="00F55555">
        <w:rPr>
          <w:sz w:val="23"/>
          <w:szCs w:val="23"/>
        </w:rPr>
        <w:t xml:space="preserve"> and videos are stimulating forms of media which can motivate and inspire </w:t>
      </w:r>
      <w:r w:rsidR="00BA3BA0">
        <w:rPr>
          <w:sz w:val="23"/>
          <w:szCs w:val="23"/>
        </w:rPr>
        <w:t>learners</w:t>
      </w:r>
      <w:r w:rsidRPr="00F55555">
        <w:rPr>
          <w:sz w:val="23"/>
          <w:szCs w:val="23"/>
        </w:rPr>
        <w:t xml:space="preserve">. Research has shown that using </w:t>
      </w:r>
      <w:r w:rsidR="0051114D">
        <w:rPr>
          <w:sz w:val="23"/>
          <w:szCs w:val="23"/>
        </w:rPr>
        <w:t>such forms of media</w:t>
      </w:r>
      <w:r w:rsidRPr="00F55555">
        <w:rPr>
          <w:sz w:val="23"/>
          <w:szCs w:val="23"/>
        </w:rPr>
        <w:t xml:space="preserve"> in education can help encourage creativity, motivation, as well as improve communication and team-working skills.</w:t>
      </w:r>
    </w:p>
    <w:p w:rsidRPr="00F55555" w:rsidR="00DC1BB1" w:rsidP="1DFCB9A1" w:rsidRDefault="00DC1BB1" w14:paraId="6794B6B0" w14:textId="50574C44">
      <w:pPr>
        <w:tabs>
          <w:tab w:val="left" w:pos="2595"/>
        </w:tabs>
        <w:spacing w:line="360" w:lineRule="auto"/>
        <w:jc w:val="both"/>
        <w:rPr>
          <w:i w:val="1"/>
          <w:iCs w:val="1"/>
          <w:sz w:val="23"/>
          <w:szCs w:val="23"/>
          <w:highlight w:val="yellow"/>
        </w:rPr>
      </w:pPr>
      <w:proofErr w:type="spellStart"/>
      <w:r w:rsidRPr="1DFCB9A1" w:rsidR="02D1E616">
        <w:rPr>
          <w:sz w:val="23"/>
          <w:szCs w:val="23"/>
        </w:rPr>
        <w:t>Youthreach</w:t>
      </w:r>
      <w:proofErr w:type="spellEnd"/>
      <w:r w:rsidRPr="1DFCB9A1" w:rsidR="02D1E616">
        <w:rPr>
          <w:sz w:val="23"/>
          <w:szCs w:val="23"/>
        </w:rPr>
        <w:t xml:space="preserve"> Sligo</w:t>
      </w:r>
      <w:r w:rsidRPr="1DFCB9A1" w:rsidR="00DC1BB1">
        <w:rPr>
          <w:sz w:val="23"/>
          <w:szCs w:val="23"/>
        </w:rPr>
        <w:t>] ask</w:t>
      </w:r>
      <w:r w:rsidRPr="1DFCB9A1" w:rsidR="00DC1BB1">
        <w:rPr>
          <w:sz w:val="23"/>
          <w:szCs w:val="23"/>
        </w:rPr>
        <w:t>s</w:t>
      </w:r>
      <w:r w:rsidRPr="1DFCB9A1" w:rsidR="00DC1BB1">
        <w:rPr>
          <w:sz w:val="23"/>
          <w:szCs w:val="23"/>
        </w:rPr>
        <w:t xml:space="preserve"> that parent(s)/guardian(s) consent to their son/daughter</w:t>
      </w:r>
      <w:r w:rsidRPr="1DFCB9A1" w:rsidR="00DC1BB1">
        <w:rPr>
          <w:sz w:val="23"/>
          <w:szCs w:val="23"/>
        </w:rPr>
        <w:t xml:space="preserve"> being featured</w:t>
      </w:r>
      <w:r w:rsidRPr="1DFCB9A1" w:rsidR="00DC1BB1">
        <w:rPr>
          <w:sz w:val="23"/>
          <w:szCs w:val="23"/>
        </w:rPr>
        <w:t xml:space="preserve"> in </w:t>
      </w:r>
      <w:r w:rsidRPr="1DFCB9A1" w:rsidR="00DC1BB1">
        <w:rPr>
          <w:sz w:val="23"/>
          <w:szCs w:val="23"/>
        </w:rPr>
        <w:t xml:space="preserve">photographic and </w:t>
      </w:r>
      <w:proofErr w:type="spellStart"/>
      <w:r w:rsidRPr="1DFCB9A1" w:rsidR="00DC1BB1">
        <w:rPr>
          <w:sz w:val="23"/>
          <w:szCs w:val="23"/>
        </w:rPr>
        <w:t>videographic</w:t>
      </w:r>
      <w:proofErr w:type="spellEnd"/>
      <w:r w:rsidRPr="1DFCB9A1" w:rsidR="00DC1BB1">
        <w:rPr>
          <w:sz w:val="23"/>
          <w:szCs w:val="23"/>
        </w:rPr>
        <w:t xml:space="preserve"> promotional material if their son/daughter is under 18 years</w:t>
      </w:r>
      <w:r w:rsidRPr="1DFCB9A1" w:rsidR="00DC1BB1">
        <w:rPr>
          <w:sz w:val="23"/>
          <w:szCs w:val="23"/>
        </w:rPr>
        <w:t xml:space="preserve"> of age.</w:t>
      </w:r>
      <w:r w:rsidRPr="1DFCB9A1" w:rsidR="00DC1BB1">
        <w:rPr>
          <w:sz w:val="23"/>
          <w:szCs w:val="23"/>
        </w:rPr>
        <w:t xml:space="preserve"> Where a </w:t>
      </w:r>
      <w:r w:rsidRPr="1DFCB9A1" w:rsidR="00334D06">
        <w:rPr>
          <w:sz w:val="23"/>
          <w:szCs w:val="23"/>
        </w:rPr>
        <w:t>learner</w:t>
      </w:r>
      <w:r w:rsidRPr="1DFCB9A1" w:rsidR="00DC1BB1">
        <w:rPr>
          <w:sz w:val="23"/>
          <w:szCs w:val="23"/>
        </w:rPr>
        <w:t xml:space="preserve"> is 18 or older, </w:t>
      </w:r>
      <w:r w:rsidRPr="1DFCB9A1" w:rsidR="00DC1BB1">
        <w:rPr>
          <w:sz w:val="23"/>
          <w:szCs w:val="23"/>
        </w:rPr>
        <w:t>he/she</w:t>
      </w:r>
      <w:r w:rsidRPr="1DFCB9A1" w:rsidR="00DC1BB1">
        <w:rPr>
          <w:sz w:val="23"/>
          <w:szCs w:val="23"/>
        </w:rPr>
        <w:t xml:space="preserve"> </w:t>
      </w:r>
      <w:r w:rsidRPr="1DFCB9A1" w:rsidR="00DC1BB1">
        <w:rPr>
          <w:sz w:val="23"/>
          <w:szCs w:val="23"/>
        </w:rPr>
        <w:t>is</w:t>
      </w:r>
      <w:r w:rsidRPr="1DFCB9A1" w:rsidR="00DC1BB1">
        <w:rPr>
          <w:sz w:val="23"/>
          <w:szCs w:val="23"/>
        </w:rPr>
        <w:t xml:space="preserve"> capable </w:t>
      </w:r>
      <w:r w:rsidRPr="1DFCB9A1" w:rsidR="00DE2474">
        <w:rPr>
          <w:sz w:val="23"/>
          <w:szCs w:val="23"/>
        </w:rPr>
        <w:t xml:space="preserve">of </w:t>
      </w:r>
      <w:r w:rsidRPr="1DFCB9A1" w:rsidR="00DC1BB1">
        <w:rPr>
          <w:sz w:val="23"/>
          <w:szCs w:val="23"/>
        </w:rPr>
        <w:t xml:space="preserve">giving such consent. This form is requesting that consent </w:t>
      </w:r>
      <w:r w:rsidRPr="1DFCB9A1" w:rsidR="00DC1BB1">
        <w:rPr>
          <w:sz w:val="23"/>
          <w:szCs w:val="23"/>
        </w:rPr>
        <w:t xml:space="preserve">be given </w:t>
      </w:r>
      <w:r w:rsidRPr="1DFCB9A1" w:rsidR="00DC1BB1">
        <w:rPr>
          <w:sz w:val="23"/>
          <w:szCs w:val="23"/>
        </w:rPr>
        <w:t xml:space="preserve">for each </w:t>
      </w:r>
      <w:r w:rsidRPr="1DFCB9A1" w:rsidR="004A1625">
        <w:rPr>
          <w:sz w:val="23"/>
          <w:szCs w:val="23"/>
        </w:rPr>
        <w:t>use</w:t>
      </w:r>
      <w:r w:rsidRPr="1DFCB9A1" w:rsidR="00DC1BB1">
        <w:rPr>
          <w:sz w:val="23"/>
          <w:szCs w:val="23"/>
        </w:rPr>
        <w:t xml:space="preserve"> of photo</w:t>
      </w:r>
      <w:r w:rsidRPr="1DFCB9A1" w:rsidR="0068175C">
        <w:rPr>
          <w:sz w:val="23"/>
          <w:szCs w:val="23"/>
        </w:rPr>
        <w:t>graph</w:t>
      </w:r>
      <w:r w:rsidRPr="1DFCB9A1" w:rsidR="00DC1BB1">
        <w:rPr>
          <w:sz w:val="23"/>
          <w:szCs w:val="23"/>
        </w:rPr>
        <w:t xml:space="preserve"> or video footage</w:t>
      </w:r>
      <w:r w:rsidRPr="1DFCB9A1" w:rsidR="00DC1BB1">
        <w:rPr>
          <w:sz w:val="23"/>
          <w:szCs w:val="23"/>
        </w:rPr>
        <w:t xml:space="preserve">. If such consent is given, the following </w:t>
      </w:r>
      <w:r w:rsidRPr="1DFCB9A1" w:rsidR="00DC1BB1">
        <w:rPr>
          <w:sz w:val="23"/>
          <w:szCs w:val="23"/>
        </w:rPr>
        <w:t>procedures</w:t>
      </w:r>
      <w:r w:rsidRPr="1DFCB9A1" w:rsidR="00DC1BB1">
        <w:rPr>
          <w:sz w:val="23"/>
          <w:szCs w:val="23"/>
        </w:rPr>
        <w:t xml:space="preserve"> will apply with regard to taking photographs or video footage of </w:t>
      </w:r>
      <w:r w:rsidRPr="1DFCB9A1" w:rsidR="00334D06">
        <w:rPr>
          <w:sz w:val="23"/>
          <w:szCs w:val="23"/>
        </w:rPr>
        <w:t>learners</w:t>
      </w:r>
      <w:r w:rsidRPr="1DFCB9A1" w:rsidR="00DC1BB1">
        <w:rPr>
          <w:sz w:val="23"/>
          <w:szCs w:val="23"/>
        </w:rPr>
        <w:t xml:space="preserve"> in </w:t>
      </w:r>
      <w:proofErr w:type="spellStart"/>
      <w:r w:rsidRPr="1DFCB9A1" w:rsidR="578B8AF4">
        <w:rPr>
          <w:sz w:val="23"/>
          <w:szCs w:val="23"/>
        </w:rPr>
        <w:t>Youthreach</w:t>
      </w:r>
      <w:proofErr w:type="spellEnd"/>
      <w:r w:rsidRPr="1DFCB9A1" w:rsidR="578B8AF4">
        <w:rPr>
          <w:sz w:val="23"/>
          <w:szCs w:val="23"/>
        </w:rPr>
        <w:t xml:space="preserve"> Sligo</w:t>
      </w:r>
    </w:p>
    <w:p w:rsidRPr="004032B0" w:rsidR="00DC1BB1" w:rsidP="00DC1BB1" w:rsidRDefault="00DC1BB1" w14:paraId="4F316590" w14:textId="488821B2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 w:rsidRPr="004032B0">
        <w:rPr>
          <w:sz w:val="23"/>
          <w:szCs w:val="23"/>
        </w:rPr>
        <w:t xml:space="preserve">Staff will be aware of possible Child Protection issues when taking photographs of </w:t>
      </w:r>
      <w:r w:rsidR="0009538F">
        <w:rPr>
          <w:sz w:val="23"/>
          <w:szCs w:val="23"/>
        </w:rPr>
        <w:t>learners</w:t>
      </w:r>
      <w:r w:rsidRPr="004032B0">
        <w:rPr>
          <w:sz w:val="23"/>
          <w:szCs w:val="23"/>
        </w:rPr>
        <w:t xml:space="preserve"> and in relation to where these photographs are used.</w:t>
      </w:r>
    </w:p>
    <w:p w:rsidR="00DC1BB1" w:rsidP="00DC1BB1" w:rsidRDefault="003F62C6" w14:paraId="3512272B" w14:textId="2974FEA7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Learners</w:t>
      </w:r>
      <w:r w:rsidRPr="00F55555" w:rsidR="00DC1BB1">
        <w:rPr>
          <w:sz w:val="23"/>
          <w:szCs w:val="23"/>
        </w:rPr>
        <w:t xml:space="preserve"> may be identified in these publications </w:t>
      </w:r>
      <w:r w:rsidR="00DC1BB1">
        <w:rPr>
          <w:sz w:val="23"/>
          <w:szCs w:val="23"/>
        </w:rPr>
        <w:t>in recognition of</w:t>
      </w:r>
      <w:r w:rsidRPr="00F55555" w:rsidR="00DC1BB1">
        <w:rPr>
          <w:sz w:val="23"/>
          <w:szCs w:val="23"/>
        </w:rPr>
        <w:t xml:space="preserve"> their </w:t>
      </w:r>
      <w:r w:rsidR="00DC1BB1">
        <w:rPr>
          <w:sz w:val="23"/>
          <w:szCs w:val="23"/>
        </w:rPr>
        <w:t>participation in events/activities</w:t>
      </w:r>
      <w:r w:rsidR="004A1625">
        <w:rPr>
          <w:sz w:val="23"/>
          <w:szCs w:val="23"/>
        </w:rPr>
        <w:t>, except where the publication is online.</w:t>
      </w:r>
    </w:p>
    <w:p w:rsidRPr="00AD253A" w:rsidR="00DC1BB1" w:rsidP="00DC1BB1" w:rsidRDefault="003F62C6" w14:paraId="14757F01" w14:textId="50A208A0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 w:rsidRPr="1DFCB9A1" w:rsidR="003F62C6">
        <w:rPr>
          <w:sz w:val="23"/>
          <w:szCs w:val="23"/>
        </w:rPr>
        <w:t>Learners</w:t>
      </w:r>
      <w:r w:rsidRPr="1DFCB9A1" w:rsidR="00DC1BB1">
        <w:rPr>
          <w:sz w:val="23"/>
          <w:szCs w:val="23"/>
        </w:rPr>
        <w:t xml:space="preserve"> in photographs</w:t>
      </w:r>
      <w:r w:rsidRPr="1DFCB9A1" w:rsidR="004A1625">
        <w:rPr>
          <w:sz w:val="23"/>
          <w:szCs w:val="23"/>
        </w:rPr>
        <w:t xml:space="preserve"> or videos</w:t>
      </w:r>
      <w:r w:rsidRPr="1DFCB9A1" w:rsidR="00DC1BB1">
        <w:rPr>
          <w:sz w:val="23"/>
          <w:szCs w:val="23"/>
        </w:rPr>
        <w:t xml:space="preserve"> published on </w:t>
      </w:r>
      <w:r w:rsidRPr="1DFCB9A1" w:rsidR="133C0AA1">
        <w:rPr>
          <w:sz w:val="23"/>
          <w:szCs w:val="23"/>
        </w:rPr>
        <w:t>MSL</w:t>
      </w:r>
      <w:r w:rsidRPr="1DFCB9A1" w:rsidR="00DC1BB1">
        <w:rPr>
          <w:sz w:val="23"/>
          <w:szCs w:val="23"/>
          <w:highlight w:val="yellow"/>
        </w:rPr>
        <w:t>ETB’s</w:t>
      </w:r>
      <w:r w:rsidRPr="1DFCB9A1" w:rsidR="00DC1BB1">
        <w:rPr>
          <w:sz w:val="23"/>
          <w:szCs w:val="23"/>
        </w:rPr>
        <w:t xml:space="preserve"> and/or</w:t>
      </w:r>
      <w:r w:rsidRPr="1DFCB9A1" w:rsidR="00DC1BB1">
        <w:rPr>
          <w:sz w:val="23"/>
          <w:szCs w:val="23"/>
        </w:rPr>
        <w:t xml:space="preserve"> </w:t>
      </w:r>
      <w:proofErr w:type="spellStart"/>
      <w:r w:rsidRPr="1DFCB9A1" w:rsidR="6C3FEA9E">
        <w:rPr>
          <w:sz w:val="23"/>
          <w:szCs w:val="23"/>
        </w:rPr>
        <w:t>Youthreach</w:t>
      </w:r>
      <w:proofErr w:type="spellEnd"/>
      <w:r w:rsidRPr="1DFCB9A1" w:rsidR="6C3FEA9E">
        <w:rPr>
          <w:sz w:val="23"/>
          <w:szCs w:val="23"/>
        </w:rPr>
        <w:t xml:space="preserve"> Sligo</w:t>
      </w:r>
      <w:r w:rsidRPr="1DFCB9A1" w:rsidR="00DC1BB1">
        <w:rPr>
          <w:i w:val="1"/>
          <w:iCs w:val="1"/>
          <w:sz w:val="23"/>
          <w:szCs w:val="23"/>
          <w:highlight w:val="yellow"/>
        </w:rPr>
        <w:t xml:space="preserve"> </w:t>
      </w:r>
      <w:r w:rsidRPr="1DFCB9A1" w:rsidR="00DC1BB1">
        <w:rPr>
          <w:sz w:val="23"/>
          <w:szCs w:val="23"/>
        </w:rPr>
        <w:t>website</w:t>
      </w:r>
      <w:r w:rsidRPr="1DFCB9A1" w:rsidR="00DC1BB1">
        <w:rPr>
          <w:sz w:val="23"/>
          <w:szCs w:val="23"/>
        </w:rPr>
        <w:t xml:space="preserve"> will not be named or identified in any way other than by group </w:t>
      </w:r>
      <w:r w:rsidRPr="1DFCB9A1" w:rsidR="00DC1BB1">
        <w:rPr>
          <w:i w:val="1"/>
          <w:iCs w:val="1"/>
          <w:sz w:val="23"/>
          <w:szCs w:val="23"/>
        </w:rPr>
        <w:t>e.g.</w:t>
      </w:r>
      <w:r w:rsidRPr="1DFCB9A1" w:rsidR="00DC1BB1">
        <w:rPr>
          <w:sz w:val="23"/>
          <w:szCs w:val="23"/>
        </w:rPr>
        <w:t xml:space="preserve"> finalist </w:t>
      </w:r>
      <w:r w:rsidRPr="1DFCB9A1" w:rsidR="00DC1BB1">
        <w:rPr>
          <w:sz w:val="23"/>
          <w:szCs w:val="23"/>
        </w:rPr>
        <w:t>b</w:t>
      </w:r>
      <w:r w:rsidRPr="1DFCB9A1" w:rsidR="00DC1BB1">
        <w:rPr>
          <w:sz w:val="23"/>
          <w:szCs w:val="23"/>
        </w:rPr>
        <w:t xml:space="preserve">asketball </w:t>
      </w:r>
      <w:r w:rsidRPr="1DFCB9A1" w:rsidR="00DC1BB1">
        <w:rPr>
          <w:sz w:val="23"/>
          <w:szCs w:val="23"/>
        </w:rPr>
        <w:t>t</w:t>
      </w:r>
      <w:r w:rsidRPr="1DFCB9A1" w:rsidR="00DC1BB1">
        <w:rPr>
          <w:sz w:val="23"/>
          <w:szCs w:val="23"/>
        </w:rPr>
        <w:t>eam</w:t>
      </w:r>
      <w:r w:rsidRPr="1DFCB9A1" w:rsidR="00D87353">
        <w:rPr>
          <w:sz w:val="23"/>
          <w:szCs w:val="23"/>
        </w:rPr>
        <w:t>.</w:t>
      </w:r>
    </w:p>
    <w:p w:rsidR="00DC1BB1" w:rsidP="00DC1BB1" w:rsidRDefault="00DC1BB1" w14:paraId="7A960FCB" w14:textId="3E4BB3F3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</w:rPr>
      </w:pPr>
      <w:r w:rsidRPr="1DFCB9A1" w:rsidR="00DC1BB1">
        <w:rPr>
          <w:sz w:val="23"/>
          <w:szCs w:val="23"/>
        </w:rPr>
        <w:t xml:space="preserve">Consent </w:t>
      </w:r>
      <w:r w:rsidRPr="1DFCB9A1" w:rsidR="00DC1BB1">
        <w:rPr>
          <w:sz w:val="23"/>
          <w:szCs w:val="23"/>
        </w:rPr>
        <w:t xml:space="preserve">to the processing of </w:t>
      </w:r>
      <w:r w:rsidRPr="1DFCB9A1" w:rsidR="00D87353">
        <w:rPr>
          <w:sz w:val="23"/>
          <w:szCs w:val="23"/>
        </w:rPr>
        <w:t>a photo</w:t>
      </w:r>
      <w:r w:rsidRPr="1DFCB9A1" w:rsidR="0068175C">
        <w:rPr>
          <w:sz w:val="23"/>
          <w:szCs w:val="23"/>
        </w:rPr>
        <w:t>graph</w:t>
      </w:r>
      <w:r w:rsidRPr="1DFCB9A1" w:rsidR="00DD7BAB">
        <w:rPr>
          <w:sz w:val="23"/>
          <w:szCs w:val="23"/>
        </w:rPr>
        <w:t xml:space="preserve"> and/or video</w:t>
      </w:r>
      <w:r w:rsidRPr="1DFCB9A1" w:rsidR="00DC1BB1">
        <w:rPr>
          <w:sz w:val="23"/>
          <w:szCs w:val="23"/>
        </w:rPr>
        <w:t xml:space="preserve"> can be withdrawn at any time</w:t>
      </w:r>
      <w:r w:rsidRPr="1DFCB9A1" w:rsidR="00DC1BB1">
        <w:rPr>
          <w:sz w:val="23"/>
          <w:szCs w:val="23"/>
        </w:rPr>
        <w:t xml:space="preserve"> by filling out a</w:t>
      </w:r>
      <w:r w:rsidRPr="1DFCB9A1" w:rsidR="002D5ABD">
        <w:rPr>
          <w:sz w:val="23"/>
          <w:szCs w:val="23"/>
        </w:rPr>
        <w:t xml:space="preserve"> Consent Withdra</w:t>
      </w:r>
      <w:r w:rsidRPr="1DFCB9A1" w:rsidR="00BD216E">
        <w:rPr>
          <w:sz w:val="23"/>
          <w:szCs w:val="23"/>
        </w:rPr>
        <w:t>wal</w:t>
      </w:r>
      <w:r w:rsidRPr="1DFCB9A1" w:rsidR="00DC1BB1">
        <w:rPr>
          <w:sz w:val="23"/>
          <w:szCs w:val="23"/>
        </w:rPr>
        <w:t xml:space="preserve"> </w:t>
      </w:r>
      <w:r w:rsidRPr="1DFCB9A1" w:rsidR="00A60EF4">
        <w:rPr>
          <w:sz w:val="23"/>
          <w:szCs w:val="23"/>
        </w:rPr>
        <w:t>F</w:t>
      </w:r>
      <w:r w:rsidRPr="1DFCB9A1" w:rsidR="00DC1BB1">
        <w:rPr>
          <w:sz w:val="23"/>
          <w:szCs w:val="23"/>
        </w:rPr>
        <w:t>orm which is a</w:t>
      </w:r>
      <w:r w:rsidRPr="1DFCB9A1" w:rsidR="3322C888">
        <w:rPr>
          <w:sz w:val="23"/>
          <w:szCs w:val="23"/>
        </w:rPr>
        <w:t xml:space="preserve">vailable at </w:t>
      </w:r>
      <w:proofErr w:type="spellStart"/>
      <w:r w:rsidRPr="1DFCB9A1" w:rsidR="3322C888">
        <w:rPr>
          <w:sz w:val="23"/>
          <w:szCs w:val="23"/>
        </w:rPr>
        <w:t>Youthreach</w:t>
      </w:r>
      <w:proofErr w:type="spellEnd"/>
      <w:r w:rsidRPr="1DFCB9A1" w:rsidR="3322C888">
        <w:rPr>
          <w:sz w:val="23"/>
          <w:szCs w:val="23"/>
        </w:rPr>
        <w:t xml:space="preserve"> Sligo </w:t>
      </w:r>
      <w:r w:rsidRPr="1DFCB9A1" w:rsidR="00DC1BB1">
        <w:rPr>
          <w:sz w:val="23"/>
          <w:szCs w:val="23"/>
        </w:rPr>
        <w:t xml:space="preserve">and submitting it to </w:t>
      </w:r>
      <w:proofErr w:type="spellStart"/>
      <w:r w:rsidRPr="1DFCB9A1" w:rsidR="4FC6016C">
        <w:rPr>
          <w:sz w:val="23"/>
          <w:szCs w:val="23"/>
        </w:rPr>
        <w:t>Youthreach</w:t>
      </w:r>
      <w:proofErr w:type="spellEnd"/>
      <w:r w:rsidRPr="1DFCB9A1" w:rsidR="4FC6016C">
        <w:rPr>
          <w:sz w:val="23"/>
          <w:szCs w:val="23"/>
        </w:rPr>
        <w:t xml:space="preserve"> Sigo</w:t>
      </w:r>
      <w:r w:rsidRPr="1DFCB9A1" w:rsidR="00DC1BB1">
        <w:rPr>
          <w:sz w:val="23"/>
          <w:szCs w:val="23"/>
        </w:rPr>
        <w:t xml:space="preserve"> </w:t>
      </w:r>
      <w:r w:rsidRPr="1DFCB9A1" w:rsidR="78F7C1EF">
        <w:rPr>
          <w:sz w:val="23"/>
          <w:szCs w:val="23"/>
        </w:rPr>
        <w:t xml:space="preserve">or </w:t>
      </w:r>
      <w:r w:rsidRPr="1DFCB9A1" w:rsidR="00DC1BB1">
        <w:rPr>
          <w:sz w:val="23"/>
          <w:szCs w:val="23"/>
        </w:rPr>
        <w:t xml:space="preserve">directly to the </w:t>
      </w:r>
      <w:r w:rsidRPr="1DFCB9A1" w:rsidR="6FDD4030">
        <w:rPr>
          <w:sz w:val="23"/>
          <w:szCs w:val="23"/>
        </w:rPr>
        <w:t>MSL</w:t>
      </w:r>
      <w:r w:rsidRPr="1DFCB9A1" w:rsidR="00DC1BB1">
        <w:rPr>
          <w:sz w:val="23"/>
          <w:szCs w:val="23"/>
          <w:highlight w:val="yellow"/>
        </w:rPr>
        <w:t>ETB</w:t>
      </w:r>
      <w:r w:rsidRPr="1DFCB9A1" w:rsidR="0068175C">
        <w:rPr>
          <w:sz w:val="23"/>
          <w:szCs w:val="23"/>
          <w:highlight w:val="yellow"/>
        </w:rPr>
        <w:t>’s</w:t>
      </w:r>
      <w:r w:rsidRPr="1DFCB9A1" w:rsidR="00DC1BB1">
        <w:rPr>
          <w:sz w:val="23"/>
          <w:szCs w:val="23"/>
        </w:rPr>
        <w:t xml:space="preserve"> Data Protection </w:t>
      </w:r>
      <w:proofErr w:type="spellStart"/>
      <w:r w:rsidRPr="1DFCB9A1" w:rsidR="00DC1BB1">
        <w:rPr>
          <w:sz w:val="23"/>
          <w:szCs w:val="23"/>
        </w:rPr>
        <w:t>O</w:t>
      </w:r>
      <w:r w:rsidRPr="1DFCB9A1" w:rsidR="6A4E147F">
        <w:rPr>
          <w:sz w:val="23"/>
          <w:szCs w:val="23"/>
        </w:rPr>
        <w:t>ffcer</w:t>
      </w:r>
      <w:proofErr w:type="spellEnd"/>
      <w:r w:rsidRPr="1DFCB9A1" w:rsidR="6A4E147F">
        <w:rPr>
          <w:sz w:val="23"/>
          <w:szCs w:val="23"/>
        </w:rPr>
        <w:t xml:space="preserve"> at MSLETB Quay Street, S</w:t>
      </w:r>
      <w:r w:rsidRPr="1DFCB9A1" w:rsidR="4A650538">
        <w:rPr>
          <w:sz w:val="23"/>
          <w:szCs w:val="23"/>
        </w:rPr>
        <w:t>l</w:t>
      </w:r>
      <w:r w:rsidRPr="1DFCB9A1" w:rsidR="6A4E147F">
        <w:rPr>
          <w:sz w:val="23"/>
          <w:szCs w:val="23"/>
        </w:rPr>
        <w:t>igo</w:t>
      </w:r>
      <w:r w:rsidRPr="1DFCB9A1" w:rsidR="370F14E1">
        <w:rPr>
          <w:sz w:val="23"/>
          <w:szCs w:val="23"/>
        </w:rPr>
        <w:t>.</w:t>
      </w:r>
      <w:r w:rsidRPr="1DFCB9A1" w:rsidR="6A4E147F">
        <w:rPr>
          <w:sz w:val="23"/>
          <w:szCs w:val="23"/>
        </w:rPr>
        <w:t xml:space="preserve"> </w:t>
      </w:r>
      <w:r w:rsidRPr="1DFCB9A1" w:rsidR="00DC1BB1">
        <w:rPr>
          <w:sz w:val="23"/>
          <w:szCs w:val="23"/>
        </w:rPr>
        <w:t xml:space="preserve"> If you chose to withdraw your consent, </w:t>
      </w:r>
      <w:proofErr w:type="spellStart"/>
      <w:r w:rsidRPr="1DFCB9A1" w:rsidR="49E9D470">
        <w:rPr>
          <w:sz w:val="23"/>
          <w:szCs w:val="23"/>
        </w:rPr>
        <w:t>Y</w:t>
      </w:r>
      <w:r w:rsidRPr="1DFCB9A1" w:rsidR="0FDFDD0C">
        <w:rPr>
          <w:sz w:val="23"/>
          <w:szCs w:val="23"/>
        </w:rPr>
        <w:t>ou</w:t>
      </w:r>
      <w:r w:rsidRPr="1DFCB9A1" w:rsidR="49E9D470">
        <w:rPr>
          <w:sz w:val="23"/>
          <w:szCs w:val="23"/>
        </w:rPr>
        <w:t>threach</w:t>
      </w:r>
      <w:proofErr w:type="spellEnd"/>
      <w:r w:rsidRPr="1DFCB9A1" w:rsidR="49E9D470">
        <w:rPr>
          <w:sz w:val="23"/>
          <w:szCs w:val="23"/>
        </w:rPr>
        <w:t xml:space="preserve"> Sligo</w:t>
      </w:r>
      <w:r w:rsidRPr="1DFCB9A1" w:rsidR="0010679B">
        <w:rPr>
          <w:sz w:val="23"/>
          <w:szCs w:val="23"/>
        </w:rPr>
        <w:t xml:space="preserve"> </w:t>
      </w:r>
      <w:r w:rsidRPr="1DFCB9A1" w:rsidR="0DD2465D">
        <w:rPr>
          <w:sz w:val="23"/>
          <w:szCs w:val="23"/>
        </w:rPr>
        <w:t xml:space="preserve">will </w:t>
      </w:r>
      <w:r w:rsidRPr="1DFCB9A1" w:rsidR="00DC1BB1">
        <w:rPr>
          <w:sz w:val="23"/>
          <w:szCs w:val="23"/>
        </w:rPr>
        <w:t xml:space="preserve">no longer use your </w:t>
      </w:r>
      <w:r w:rsidRPr="1DFCB9A1" w:rsidR="00DD7BAB">
        <w:rPr>
          <w:sz w:val="23"/>
          <w:szCs w:val="23"/>
        </w:rPr>
        <w:t>photograph</w:t>
      </w:r>
      <w:r w:rsidRPr="1DFCB9A1" w:rsidR="006735C0">
        <w:rPr>
          <w:sz w:val="23"/>
          <w:szCs w:val="23"/>
        </w:rPr>
        <w:t>ic</w:t>
      </w:r>
      <w:r w:rsidRPr="1DFCB9A1" w:rsidR="00DD7BAB">
        <w:rPr>
          <w:sz w:val="23"/>
          <w:szCs w:val="23"/>
        </w:rPr>
        <w:t xml:space="preserve"> or </w:t>
      </w:r>
      <w:proofErr w:type="spellStart"/>
      <w:r w:rsidRPr="1DFCB9A1" w:rsidR="00DD7BAB">
        <w:rPr>
          <w:sz w:val="23"/>
          <w:szCs w:val="23"/>
        </w:rPr>
        <w:t>videographic</w:t>
      </w:r>
      <w:proofErr w:type="spellEnd"/>
      <w:r w:rsidRPr="1DFCB9A1" w:rsidR="00DD7BAB">
        <w:rPr>
          <w:sz w:val="23"/>
          <w:szCs w:val="23"/>
        </w:rPr>
        <w:t xml:space="preserve"> image</w:t>
      </w:r>
      <w:r w:rsidRPr="1DFCB9A1" w:rsidR="00DC1BB1">
        <w:rPr>
          <w:sz w:val="23"/>
          <w:szCs w:val="23"/>
        </w:rPr>
        <w:t xml:space="preserve"> for the purposes set out below</w:t>
      </w:r>
      <w:r w:rsidRPr="1DFCB9A1" w:rsidR="00DC1BB1">
        <w:rPr>
          <w:sz w:val="23"/>
          <w:szCs w:val="23"/>
        </w:rPr>
        <w:t>. However,</w:t>
      </w:r>
      <w:r w:rsidRPr="1DFCB9A1" w:rsidR="00DC1BB1">
        <w:rPr>
          <w:sz w:val="23"/>
          <w:szCs w:val="23"/>
        </w:rPr>
        <w:t xml:space="preserve"> processing already carried out may not be able to be redacted </w:t>
      </w:r>
      <w:r w:rsidRPr="1DFCB9A1" w:rsidR="00DC1BB1">
        <w:rPr>
          <w:i w:val="1"/>
          <w:iCs w:val="1"/>
          <w:sz w:val="23"/>
          <w:szCs w:val="23"/>
        </w:rPr>
        <w:t>e.g.</w:t>
      </w:r>
      <w:r w:rsidRPr="1DFCB9A1" w:rsidR="00DC1BB1">
        <w:rPr>
          <w:sz w:val="23"/>
          <w:szCs w:val="23"/>
        </w:rPr>
        <w:t xml:space="preserve"> if a photograph </w:t>
      </w:r>
      <w:r w:rsidRPr="1DFCB9A1" w:rsidR="0055726C">
        <w:rPr>
          <w:sz w:val="23"/>
          <w:szCs w:val="23"/>
        </w:rPr>
        <w:t>was</w:t>
      </w:r>
      <w:r w:rsidRPr="1DFCB9A1" w:rsidR="00DC1BB1">
        <w:rPr>
          <w:sz w:val="23"/>
          <w:szCs w:val="23"/>
        </w:rPr>
        <w:t xml:space="preserve"> published in a newspaper</w:t>
      </w:r>
      <w:r w:rsidRPr="1DFCB9A1" w:rsidR="00DA7D7E">
        <w:rPr>
          <w:sz w:val="23"/>
          <w:szCs w:val="23"/>
        </w:rPr>
        <w:t xml:space="preserve"> </w:t>
      </w:r>
      <w:r w:rsidRPr="1DFCB9A1" w:rsidR="00DA7D7E">
        <w:rPr>
          <w:sz w:val="23"/>
          <w:szCs w:val="23"/>
        </w:rPr>
        <w:t>or past yearbook</w:t>
      </w:r>
      <w:r w:rsidRPr="1DFCB9A1" w:rsidR="00DC1BB1">
        <w:rPr>
          <w:sz w:val="23"/>
          <w:szCs w:val="23"/>
        </w:rPr>
        <w:t xml:space="preserve"> already printed</w:t>
      </w:r>
      <w:r w:rsidRPr="1DFCB9A1" w:rsidR="00DA7D7E">
        <w:rPr>
          <w:sz w:val="23"/>
          <w:szCs w:val="23"/>
        </w:rPr>
        <w:t>.</w:t>
      </w:r>
      <w:bookmarkStart w:name="_GoBack" w:id="0"/>
      <w:bookmarkEnd w:id="0"/>
    </w:p>
    <w:p w:rsidRPr="00432062" w:rsidR="00DC1BB1" w:rsidP="1DFCB9A1" w:rsidRDefault="00DC1BB1" w14:paraId="69E8D50E" w14:textId="505F76EF">
      <w:pPr>
        <w:pStyle w:val="ListParagraph"/>
        <w:numPr>
          <w:ilvl w:val="0"/>
          <w:numId w:val="1"/>
        </w:numPr>
        <w:tabs>
          <w:tab w:val="left" w:pos="2595"/>
        </w:tabs>
        <w:spacing w:line="360" w:lineRule="auto"/>
        <w:jc w:val="both"/>
        <w:rPr>
          <w:sz w:val="23"/>
          <w:szCs w:val="23"/>
          <w:highlight w:val="yellow"/>
        </w:rPr>
      </w:pPr>
      <w:r w:rsidRPr="1DFCB9A1" w:rsidR="00DC1BB1">
        <w:rPr>
          <w:sz w:val="23"/>
          <w:szCs w:val="23"/>
        </w:rPr>
        <w:t xml:space="preserve">All </w:t>
      </w:r>
      <w:r w:rsidRPr="1DFCB9A1" w:rsidR="00A60EF4">
        <w:rPr>
          <w:sz w:val="23"/>
          <w:szCs w:val="23"/>
        </w:rPr>
        <w:t xml:space="preserve">online media promotion on behalf of </w:t>
      </w:r>
      <w:r w:rsidRPr="1DFCB9A1" w:rsidR="349BDBD8">
        <w:rPr>
          <w:sz w:val="23"/>
          <w:szCs w:val="23"/>
        </w:rPr>
        <w:t>Y</w:t>
      </w:r>
      <w:r w:rsidRPr="1DFCB9A1" w:rsidR="415454D9">
        <w:rPr>
          <w:sz w:val="23"/>
          <w:szCs w:val="23"/>
        </w:rPr>
        <w:t xml:space="preserve">outhreach Sligo </w:t>
      </w:r>
      <w:r w:rsidRPr="1DFCB9A1" w:rsidR="00DC1BB1">
        <w:rPr>
          <w:sz w:val="23"/>
          <w:szCs w:val="23"/>
        </w:rPr>
        <w:t xml:space="preserve">is underpinned by our Internet Safety Policies which can be located at </w:t>
      </w:r>
      <w:r w:rsidRPr="1DFCB9A1" w:rsidR="416FE6FF">
        <w:rPr>
          <w:sz w:val="23"/>
          <w:szCs w:val="23"/>
        </w:rPr>
        <w:t>www.youthreachsligoie</w:t>
      </w:r>
    </w:p>
    <w:p w:rsidR="00703DFE" w:rsidP="00DC1BB1" w:rsidRDefault="00703DFE" w14:paraId="067538D3" w14:textId="5BBD27B0"/>
    <w:p w:rsidR="003653BA" w:rsidP="006715AF" w:rsidRDefault="00DC1BB1" w14:paraId="03888D28" w14:textId="2CD570F6">
      <w:pPr>
        <w:ind w:left="-709" w:right="-897"/>
        <w:rPr>
          <w:sz w:val="23"/>
          <w:szCs w:val="23"/>
        </w:rPr>
      </w:pPr>
      <w:r w:rsidRPr="1DFCB9A1" w:rsidR="00DC1BB1">
        <w:rPr>
          <w:sz w:val="23"/>
          <w:szCs w:val="23"/>
        </w:rPr>
        <w:t>I ________________________ [</w:t>
      </w:r>
      <w:r w:rsidRPr="1DFCB9A1" w:rsidR="00DC1BB1">
        <w:rPr>
          <w:i w:val="1"/>
          <w:iCs w:val="1"/>
          <w:sz w:val="23"/>
          <w:szCs w:val="23"/>
          <w:highlight w:val="yellow"/>
        </w:rPr>
        <w:t xml:space="preserve">insert </w:t>
      </w:r>
      <w:r w:rsidRPr="1DFCB9A1" w:rsidR="00DC1BB1">
        <w:rPr>
          <w:i w:val="1"/>
          <w:iCs w:val="1"/>
          <w:sz w:val="23"/>
          <w:szCs w:val="23"/>
          <w:highlight w:val="yellow"/>
        </w:rPr>
        <w:t xml:space="preserve">signature of </w:t>
      </w:r>
      <w:r w:rsidRPr="1DFCB9A1" w:rsidR="00DC1BB1">
        <w:rPr>
          <w:i w:val="1"/>
          <w:iCs w:val="1"/>
          <w:sz w:val="23"/>
          <w:szCs w:val="23"/>
          <w:highlight w:val="yellow"/>
        </w:rPr>
        <w:t>Parent/Guardian/</w:t>
      </w:r>
      <w:r w:rsidRPr="1DFCB9A1" w:rsidR="00AB08DF">
        <w:rPr>
          <w:i w:val="1"/>
          <w:iCs w:val="1"/>
          <w:sz w:val="23"/>
          <w:szCs w:val="23"/>
          <w:highlight w:val="yellow"/>
        </w:rPr>
        <w:t>Learner</w:t>
      </w:r>
      <w:r w:rsidRPr="1DFCB9A1" w:rsidR="00DC1BB1">
        <w:rPr>
          <w:i w:val="1"/>
          <w:iCs w:val="1"/>
          <w:sz w:val="23"/>
          <w:szCs w:val="23"/>
          <w:highlight w:val="yellow"/>
        </w:rPr>
        <w:t xml:space="preserve"> over 18 years</w:t>
      </w:r>
      <w:r w:rsidRPr="1DFCB9A1" w:rsidR="00DC1BB1">
        <w:rPr>
          <w:sz w:val="23"/>
          <w:szCs w:val="23"/>
        </w:rPr>
        <w:t>]</w:t>
      </w:r>
      <w:r w:rsidRPr="1DFCB9A1" w:rsidR="00DC1BB1">
        <w:rPr>
          <w:b w:val="1"/>
          <w:bCs w:val="1"/>
          <w:sz w:val="23"/>
          <w:szCs w:val="23"/>
        </w:rPr>
        <w:t xml:space="preserve"> consent </w:t>
      </w:r>
      <w:r w:rsidRPr="1DFCB9A1" w:rsidR="00DC1BB1">
        <w:rPr>
          <w:sz w:val="23"/>
          <w:szCs w:val="23"/>
        </w:rPr>
        <w:t>that</w:t>
      </w:r>
      <w:r w:rsidRPr="1DFCB9A1" w:rsidR="00DC1BB1">
        <w:rPr>
          <w:b w:val="1"/>
          <w:bCs w:val="1"/>
          <w:sz w:val="23"/>
          <w:szCs w:val="23"/>
        </w:rPr>
        <w:t xml:space="preserve"> </w:t>
      </w:r>
      <w:r w:rsidRPr="1DFCB9A1" w:rsidR="00DC1BB1">
        <w:rPr>
          <w:sz w:val="23"/>
          <w:szCs w:val="23"/>
        </w:rPr>
        <w:t>photo</w:t>
      </w:r>
      <w:r w:rsidRPr="1DFCB9A1" w:rsidR="00295405">
        <w:rPr>
          <w:sz w:val="23"/>
          <w:szCs w:val="23"/>
        </w:rPr>
        <w:t>graph</w:t>
      </w:r>
      <w:r w:rsidRPr="1DFCB9A1" w:rsidR="00DC1BB1">
        <w:rPr>
          <w:sz w:val="23"/>
          <w:szCs w:val="23"/>
        </w:rPr>
        <w:t>s and video footage of</w:t>
      </w:r>
      <w:r w:rsidRPr="1DFCB9A1" w:rsidR="00DC1BB1">
        <w:rPr>
          <w:sz w:val="23"/>
          <w:szCs w:val="23"/>
        </w:rPr>
        <w:t xml:space="preserve"> </w:t>
      </w:r>
      <w:r w:rsidRPr="1DFCB9A1" w:rsidR="00DC1BB1">
        <w:rPr>
          <w:sz w:val="23"/>
          <w:szCs w:val="23"/>
        </w:rPr>
        <w:t>________________________  [</w:t>
      </w:r>
      <w:r w:rsidRPr="1DFCB9A1" w:rsidR="00AB08DF">
        <w:rPr>
          <w:sz w:val="23"/>
          <w:szCs w:val="23"/>
        </w:rPr>
        <w:t>learner’s</w:t>
      </w:r>
      <w:r w:rsidRPr="1DFCB9A1" w:rsidR="00DC1BB1">
        <w:rPr>
          <w:sz w:val="23"/>
          <w:szCs w:val="23"/>
        </w:rPr>
        <w:t xml:space="preserve"> name here</w:t>
      </w:r>
      <w:r w:rsidRPr="1DFCB9A1" w:rsidR="00DC1BB1">
        <w:rPr>
          <w:sz w:val="23"/>
          <w:szCs w:val="23"/>
        </w:rPr>
        <w:t>]</w:t>
      </w:r>
      <w:r w:rsidRPr="1DFCB9A1" w:rsidR="00DC1BB1">
        <w:rPr>
          <w:sz w:val="23"/>
          <w:szCs w:val="23"/>
        </w:rPr>
        <w:t xml:space="preserve"> may be taken and used by</w:t>
      </w:r>
      <w:r w:rsidRPr="1DFCB9A1" w:rsidR="003F1A4E">
        <w:rPr>
          <w:sz w:val="23"/>
          <w:szCs w:val="23"/>
        </w:rPr>
        <w:t xml:space="preserve"> or on behalf of</w:t>
      </w:r>
      <w:r w:rsidRPr="1DFCB9A1" w:rsidR="00DC1BB1">
        <w:rPr>
          <w:sz w:val="23"/>
          <w:szCs w:val="23"/>
        </w:rPr>
        <w:t xml:space="preserve"> </w:t>
      </w:r>
      <w:proofErr w:type="spellStart"/>
      <w:r w:rsidRPr="1DFCB9A1" w:rsidR="5D7F09FE">
        <w:rPr>
          <w:sz w:val="23"/>
          <w:szCs w:val="23"/>
        </w:rPr>
        <w:t>Youthreach</w:t>
      </w:r>
      <w:proofErr w:type="spellEnd"/>
      <w:r w:rsidRPr="1DFCB9A1" w:rsidR="07F6F63C">
        <w:rPr>
          <w:sz w:val="23"/>
          <w:szCs w:val="23"/>
        </w:rPr>
        <w:t xml:space="preserve"> Sligo</w:t>
      </w:r>
      <w:r w:rsidRPr="1DFCB9A1" w:rsidR="00DC1BB1">
        <w:rPr>
          <w:sz w:val="23"/>
          <w:szCs w:val="23"/>
        </w:rPr>
        <w:t xml:space="preserve"> </w:t>
      </w:r>
      <w:r w:rsidRPr="1DFCB9A1" w:rsidR="00DC1BB1">
        <w:rPr>
          <w:sz w:val="23"/>
          <w:szCs w:val="23"/>
        </w:rPr>
        <w:t>to promote its activities (currently and in the future) in the following circumstances; as selected by me: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9214"/>
        <w:gridCol w:w="709"/>
        <w:gridCol w:w="709"/>
      </w:tblGrid>
      <w:tr w:rsidRPr="00183E96" w:rsidR="00845674" w:rsidTr="1DFCB9A1" w14:paraId="259191B5" w14:textId="77777777">
        <w:trPr>
          <w:trHeight w:val="861"/>
        </w:trPr>
        <w:tc>
          <w:tcPr>
            <w:tcW w:w="10632" w:type="dxa"/>
            <w:gridSpan w:val="3"/>
            <w:shd w:val="clear" w:color="auto" w:fill="D9D9D9" w:themeFill="background1" w:themeFillShade="D9"/>
            <w:tcMar/>
          </w:tcPr>
          <w:p w:rsidR="00845674" w:rsidP="001173BB" w:rsidRDefault="00845674" w14:paraId="7171608A" w14:textId="4F6037DC">
            <w:pPr>
              <w:tabs>
                <w:tab w:val="left" w:pos="2595"/>
              </w:tabs>
              <w:spacing w:before="240" w:after="120"/>
              <w:jc w:val="center"/>
              <w:rPr>
                <w:b/>
              </w:rPr>
            </w:pPr>
            <w:r>
              <w:rPr>
                <w:b/>
              </w:rPr>
              <w:t xml:space="preserve">Photographic </w:t>
            </w:r>
            <w:r w:rsidRPr="00053503">
              <w:rPr>
                <w:b/>
              </w:rPr>
              <w:t xml:space="preserve">Image </w:t>
            </w:r>
            <w:r>
              <w:rPr>
                <w:b/>
              </w:rPr>
              <w:t>and/</w:t>
            </w:r>
            <w:r w:rsidRPr="00053503">
              <w:rPr>
                <w:b/>
              </w:rPr>
              <w:t xml:space="preserve">or </w:t>
            </w:r>
            <w:proofErr w:type="spellStart"/>
            <w:r w:rsidR="003F1A4E">
              <w:rPr>
                <w:b/>
              </w:rPr>
              <w:t>Videographic</w:t>
            </w:r>
            <w:proofErr w:type="spellEnd"/>
            <w:r w:rsidR="003F1A4E">
              <w:rPr>
                <w:b/>
              </w:rPr>
              <w:t xml:space="preserve"> footage of the </w:t>
            </w:r>
            <w:r w:rsidR="00334D06">
              <w:rPr>
                <w:b/>
              </w:rPr>
              <w:t>learner</w:t>
            </w:r>
            <w:r w:rsidR="003F1A4E">
              <w:rPr>
                <w:b/>
              </w:rPr>
              <w:t xml:space="preserve"> for the purpose of</w:t>
            </w:r>
            <w:r w:rsidR="00743E43">
              <w:rPr>
                <w:b/>
              </w:rPr>
              <w:t>:</w:t>
            </w:r>
          </w:p>
        </w:tc>
      </w:tr>
      <w:tr w:rsidRPr="00183E96" w:rsidR="00845674" w:rsidTr="1DFCB9A1" w14:paraId="0C73F884" w14:textId="77777777">
        <w:trPr>
          <w:trHeight w:val="239"/>
        </w:trPr>
        <w:tc>
          <w:tcPr>
            <w:tcW w:w="9214" w:type="dxa"/>
            <w:shd w:val="clear" w:color="auto" w:fill="FFFFFF" w:themeFill="background1"/>
            <w:tcMar/>
          </w:tcPr>
          <w:p w:rsidRPr="00787494" w:rsidR="00845674" w:rsidP="001860E2" w:rsidRDefault="00845674" w14:paraId="5C8FA518" w14:textId="77777777">
            <w:pPr>
              <w:tabs>
                <w:tab w:val="left" w:pos="2595"/>
              </w:tabs>
              <w:spacing w:before="120" w:after="120"/>
              <w:jc w:val="both"/>
              <w:rPr>
                <w:b/>
                <w:i/>
              </w:rPr>
            </w:pPr>
            <w:r w:rsidRPr="00E934F0">
              <w:rPr>
                <w:b/>
                <w:i/>
              </w:rPr>
              <w:t>Please tick as appropriate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tcMar/>
          </w:tcPr>
          <w:p w:rsidRPr="00183E96" w:rsidR="00845674" w:rsidP="001860E2" w:rsidRDefault="00845674" w14:paraId="0DBD697B" w14:textId="77777777">
            <w:pPr>
              <w:tabs>
                <w:tab w:val="left" w:pos="2595"/>
              </w:tabs>
              <w:spacing w:before="120" w:after="120"/>
              <w:rPr>
                <w:b/>
                <w:sz w:val="24"/>
              </w:rPr>
            </w:pPr>
            <w:r w:rsidRPr="00183E96">
              <w:rPr>
                <w:b/>
                <w:sz w:val="24"/>
              </w:rPr>
              <w:t>Yes</w:t>
            </w:r>
          </w:p>
        </w:tc>
        <w:tc>
          <w:tcPr>
            <w:tcW w:w="709" w:type="dxa"/>
            <w:shd w:val="clear" w:color="auto" w:fill="FFFFFF" w:themeFill="background1"/>
            <w:tcMar/>
          </w:tcPr>
          <w:p w:rsidRPr="00183E96" w:rsidR="00845674" w:rsidP="001860E2" w:rsidRDefault="00845674" w14:paraId="36844C68" w14:textId="77777777">
            <w:pPr>
              <w:tabs>
                <w:tab w:val="left" w:pos="2595"/>
              </w:tabs>
              <w:spacing w:before="120" w:after="120"/>
              <w:jc w:val="center"/>
              <w:rPr>
                <w:b/>
                <w:sz w:val="24"/>
              </w:rPr>
            </w:pPr>
            <w:r w:rsidRPr="00183E96">
              <w:rPr>
                <w:b/>
                <w:sz w:val="24"/>
              </w:rPr>
              <w:t>No</w:t>
            </w:r>
          </w:p>
        </w:tc>
      </w:tr>
      <w:tr w:rsidRPr="00183E96" w:rsidR="00845674" w:rsidTr="1DFCB9A1" w14:paraId="0CE83D6A" w14:textId="77777777">
        <w:tc>
          <w:tcPr>
            <w:tcW w:w="9214" w:type="dxa"/>
            <w:shd w:val="clear" w:color="auto" w:fill="F2F2F2" w:themeFill="background1" w:themeFillShade="F2"/>
            <w:tcMar/>
          </w:tcPr>
          <w:p w:rsidRPr="003046EE" w:rsidR="00845674" w:rsidP="00E9704A" w:rsidRDefault="00845674" w14:paraId="5811A569" w14:textId="4FD5B1AF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 w:rsidR="37A1EA35">
              <w:rPr/>
              <w:t>O</w:t>
            </w:r>
            <w:r w:rsidR="37A1EA35">
              <w:rPr/>
              <w:t xml:space="preserve">n </w:t>
            </w:r>
            <w:proofErr w:type="spellStart"/>
            <w:r w:rsidR="150044D8">
              <w:rPr/>
              <w:t>Youthreach</w:t>
            </w:r>
            <w:proofErr w:type="spellEnd"/>
            <w:r w:rsidR="150044D8">
              <w:rPr/>
              <w:t xml:space="preserve"> Sligo’s</w:t>
            </w:r>
            <w:r w:rsidR="37A1EA35">
              <w:rPr/>
              <w:t xml:space="preserve"> </w:t>
            </w:r>
            <w:r w:rsidR="37A1EA35">
              <w:rPr/>
              <w:t>website</w:t>
            </w:r>
            <w:r w:rsidR="37A1EA35">
              <w:rPr/>
              <w:t xml:space="preserve">, and/or </w:t>
            </w:r>
            <w:r w:rsidR="30189CAB">
              <w:rPr/>
              <w:t>MSL</w:t>
            </w:r>
            <w:r w:rsidRPr="1DFCB9A1" w:rsidR="37A1EA35">
              <w:rPr>
                <w:highlight w:val="yellow"/>
              </w:rPr>
              <w:t>ETB’s</w:t>
            </w:r>
            <w:r w:rsidR="37A1EA35">
              <w:rPr/>
              <w:t xml:space="preserve"> website, social media</w:t>
            </w:r>
            <w:r w:rsidR="37A1EA35">
              <w:rPr/>
              <w:t xml:space="preserve"> and any other online publication associated </w:t>
            </w:r>
            <w:r w:rsidR="37A1EA35">
              <w:rPr/>
              <w:t xml:space="preserve">with </w:t>
            </w:r>
            <w:r w:rsidR="2486FDAF">
              <w:rPr/>
              <w:t>MSL</w:t>
            </w:r>
            <w:r w:rsidRPr="1DFCB9A1" w:rsidR="37A1EA35">
              <w:rPr>
                <w:highlight w:val="yellow"/>
              </w:rPr>
              <w:t>ETB</w:t>
            </w:r>
            <w:r w:rsidRPr="1DFCB9A1" w:rsidR="00295405">
              <w:rPr>
                <w:highlight w:val="yellow"/>
              </w:rPr>
              <w:t>’s</w:t>
            </w:r>
            <w:r w:rsidR="37A1EA35">
              <w:rPr/>
              <w:t xml:space="preserve"> </w:t>
            </w:r>
            <w:r w:rsidR="2F4D355E">
              <w:rPr/>
              <w:t>colleges</w:t>
            </w:r>
            <w:r w:rsidR="37A1EA35">
              <w:rPr/>
              <w:t>/centres/programmes/services</w:t>
            </w:r>
            <w:r w:rsidR="37A1EA35">
              <w:rPr/>
              <w:t>.</w:t>
            </w: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Pr="00183E96" w:rsidR="00845674" w:rsidP="00E9704A" w:rsidRDefault="00845674" w14:paraId="38039598" w14:textId="77777777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Pr="00183E96" w:rsidR="00845674" w:rsidP="00E9704A" w:rsidRDefault="00845674" w14:paraId="7C8EC9FF" w14:textId="77777777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Pr="00183E96" w:rsidR="00845674" w:rsidTr="1DFCB9A1" w14:paraId="339254FA" w14:textId="77777777">
        <w:tc>
          <w:tcPr>
            <w:tcW w:w="9214" w:type="dxa"/>
            <w:shd w:val="clear" w:color="auto" w:fill="FFFFFF" w:themeFill="background1"/>
            <w:tcMar/>
          </w:tcPr>
          <w:p w:rsidRPr="003046EE" w:rsidR="00845674" w:rsidP="00E9704A" w:rsidRDefault="00845674" w14:paraId="4488D610" w14:textId="4BE0FDF2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 xml:space="preserve">Given to third parties, with the </w:t>
            </w:r>
            <w:r w:rsidR="001D4839">
              <w:t>learner’s</w:t>
            </w:r>
            <w:r>
              <w:t xml:space="preserve"> name, for the purpose of being </w:t>
            </w:r>
            <w:r w:rsidRPr="003046EE">
              <w:t xml:space="preserve">used in print media </w:t>
            </w:r>
            <w:r w:rsidRPr="002E24BB">
              <w:rPr>
                <w:i/>
              </w:rPr>
              <w:t>e.g.</w:t>
            </w:r>
            <w:r w:rsidRPr="003046EE">
              <w:t xml:space="preserve"> newspapers, magazines, brochures/leaflets, posters, prospectus, reports books and other similar publications</w:t>
            </w:r>
            <w:r w:rsidR="003653BA">
              <w:t xml:space="preserve">, </w:t>
            </w:r>
            <w:r w:rsidRPr="004F0F6E" w:rsidR="003653BA">
              <w:rPr>
                <w:i/>
              </w:rPr>
              <w:t>e.g.</w:t>
            </w:r>
            <w:r w:rsidR="003653BA">
              <w:t xml:space="preserve"> a </w:t>
            </w:r>
            <w:r w:rsidR="001D4839">
              <w:t>learner</w:t>
            </w:r>
            <w:r w:rsidR="003653BA">
              <w:t xml:space="preserve"> attaining top results in </w:t>
            </w:r>
            <w:r w:rsidR="00F72644">
              <w:t>their course</w:t>
            </w:r>
            <w:r w:rsidR="00295405">
              <w:t>/apprenticeship</w:t>
            </w:r>
            <w:r w:rsidR="00E3268D">
              <w:t>/</w:t>
            </w:r>
            <w:r w:rsidR="00295405">
              <w:t>traineeship</w:t>
            </w:r>
            <w:r w:rsidR="0040577C">
              <w:t>.</w:t>
            </w:r>
            <w:r w:rsidR="004E00CD"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tcMar/>
          </w:tcPr>
          <w:p w:rsidRPr="00183E96" w:rsidR="00845674" w:rsidP="00E9704A" w:rsidRDefault="00845674" w14:paraId="5088F363" w14:textId="77777777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  <w:tcMar/>
          </w:tcPr>
          <w:p w:rsidRPr="00183E96" w:rsidR="00845674" w:rsidP="00E9704A" w:rsidRDefault="00845674" w14:paraId="30EDF30F" w14:textId="77777777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Pr="00183E96" w:rsidR="00845674" w:rsidTr="1DFCB9A1" w14:paraId="54F3A865" w14:textId="77777777">
        <w:tc>
          <w:tcPr>
            <w:tcW w:w="9214" w:type="dxa"/>
            <w:shd w:val="clear" w:color="auto" w:fill="F2F2F2" w:themeFill="background1" w:themeFillShade="F2"/>
            <w:tcMar/>
          </w:tcPr>
          <w:p w:rsidRPr="003046EE" w:rsidR="00845674" w:rsidP="00E9704A" w:rsidRDefault="00845674" w14:paraId="0FD2BC16" w14:textId="6EBF5CF5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 xml:space="preserve">Displayed within the </w:t>
            </w:r>
            <w:r w:rsidR="00845A0F">
              <w:t>college/centre</w:t>
            </w:r>
            <w:r>
              <w:t xml:space="preserve"> and including the </w:t>
            </w:r>
            <w:r w:rsidR="00EE6C39">
              <w:t>learner’s</w:t>
            </w:r>
            <w:r>
              <w:t xml:space="preserve"> name </w:t>
            </w:r>
            <w:r w:rsidRPr="004E627B" w:rsidR="00206F57">
              <w:rPr>
                <w:i/>
              </w:rPr>
              <w:t>e.g.</w:t>
            </w:r>
            <w:r w:rsidR="00206F57">
              <w:t xml:space="preserve"> an image of a </w:t>
            </w:r>
            <w:r w:rsidR="00EE6C39">
              <w:t>learner</w:t>
            </w:r>
            <w:r w:rsidR="00206F57">
              <w:t xml:space="preserve"> awarded </w:t>
            </w:r>
            <w:r w:rsidR="00B81D45">
              <w:t>the highest result in his/her course</w:t>
            </w:r>
            <w:r w:rsidR="00206F57">
              <w:t xml:space="preserve"> with his/her name below. </w:t>
            </w: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Pr="00183E96" w:rsidR="00845674" w:rsidP="00E9704A" w:rsidRDefault="00845674" w14:paraId="2286537D" w14:textId="77777777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Pr="00183E96" w:rsidR="00845674" w:rsidP="00E9704A" w:rsidRDefault="00845674" w14:paraId="163D9E6E" w14:textId="77777777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Pr="00183E96" w:rsidR="009136AC" w:rsidTr="1DFCB9A1" w14:paraId="6D8B4D72" w14:textId="77777777">
        <w:tc>
          <w:tcPr>
            <w:tcW w:w="9214" w:type="dxa"/>
            <w:shd w:val="clear" w:color="auto" w:fill="FFFFFF" w:themeFill="background1"/>
            <w:tcMar/>
          </w:tcPr>
          <w:p w:rsidR="009136AC" w:rsidP="00E9704A" w:rsidRDefault="00041907" w14:paraId="1C5E6A3A" w14:textId="417A43D9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 xml:space="preserve">In </w:t>
            </w:r>
            <w:r w:rsidR="00BD0D35">
              <w:t>college/centre</w:t>
            </w:r>
            <w:r>
              <w:t xml:space="preserve"> yearbooks with the </w:t>
            </w:r>
            <w:r w:rsidR="00BD0D35">
              <w:t>learner’s</w:t>
            </w:r>
            <w:r>
              <w:t xml:space="preserve"> name also used</w:t>
            </w:r>
            <w:r w:rsidR="00E9704A">
              <w:t>.</w:t>
            </w:r>
          </w:p>
        </w:tc>
        <w:tc>
          <w:tcPr>
            <w:tcW w:w="709" w:type="dxa"/>
            <w:shd w:val="clear" w:color="auto" w:fill="FFFFFF" w:themeFill="background1"/>
            <w:tcMar/>
          </w:tcPr>
          <w:p w:rsidRPr="00183E96" w:rsidR="009136AC" w:rsidP="00E9704A" w:rsidRDefault="009136AC" w14:paraId="6D1DE785" w14:textId="77777777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FFFFF" w:themeFill="background1"/>
            <w:tcMar/>
          </w:tcPr>
          <w:p w:rsidRPr="00183E96" w:rsidR="009136AC" w:rsidP="00E9704A" w:rsidRDefault="009136AC" w14:paraId="2F47B8DA" w14:textId="77777777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  <w:tr w:rsidRPr="00183E96" w:rsidR="00041907" w:rsidTr="1DFCB9A1" w14:paraId="75E00E54" w14:textId="77777777">
        <w:tc>
          <w:tcPr>
            <w:tcW w:w="9214" w:type="dxa"/>
            <w:shd w:val="clear" w:color="auto" w:fill="F2F2F2" w:themeFill="background1" w:themeFillShade="F2"/>
            <w:tcMar/>
          </w:tcPr>
          <w:p w:rsidR="00041907" w:rsidP="00E9704A" w:rsidRDefault="00F82642" w14:paraId="177578DA" w14:textId="04FCBF4A">
            <w:pPr>
              <w:tabs>
                <w:tab w:val="left" w:pos="2595"/>
              </w:tabs>
              <w:spacing w:before="240" w:after="240" w:line="312" w:lineRule="auto"/>
              <w:jc w:val="both"/>
            </w:pPr>
            <w:r>
              <w:t xml:space="preserve">For promotional purposes related to the </w:t>
            </w:r>
            <w:r w:rsidR="00BD0D35">
              <w:t>college/centre</w:t>
            </w:r>
            <w:r>
              <w:t xml:space="preserve"> </w:t>
            </w:r>
            <w:r w:rsidRPr="008B0D82">
              <w:rPr>
                <w:i/>
              </w:rPr>
              <w:t xml:space="preserve">e.g. </w:t>
            </w:r>
            <w:r w:rsidR="00BD0D35">
              <w:t>college/centre</w:t>
            </w:r>
            <w:r>
              <w:rPr>
                <w:i/>
              </w:rPr>
              <w:t xml:space="preserve"> </w:t>
            </w:r>
            <w:r>
              <w:t>prospectus</w:t>
            </w:r>
            <w:r w:rsidR="00743E43">
              <w:t xml:space="preserve"> or </w:t>
            </w:r>
            <w:r w:rsidR="00E3268D">
              <w:t xml:space="preserve">a </w:t>
            </w:r>
            <w:r w:rsidR="00743E43">
              <w:t>video of</w:t>
            </w:r>
            <w:r w:rsidR="00E3268D">
              <w:t xml:space="preserve"> a</w:t>
            </w:r>
            <w:r w:rsidR="00743E43">
              <w:t xml:space="preserve"> </w:t>
            </w:r>
            <w:r w:rsidR="00616F61">
              <w:t xml:space="preserve">college/centre </w:t>
            </w:r>
            <w:r w:rsidR="00743E43">
              <w:t>production.</w:t>
            </w: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Pr="00183E96" w:rsidR="00041907" w:rsidP="00E9704A" w:rsidRDefault="00041907" w14:paraId="10A9FE9E" w14:textId="77777777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tcMar/>
          </w:tcPr>
          <w:p w:rsidRPr="00183E96" w:rsidR="00041907" w:rsidP="00E9704A" w:rsidRDefault="00041907" w14:paraId="6499A872" w14:textId="77777777">
            <w:pPr>
              <w:tabs>
                <w:tab w:val="left" w:pos="2595"/>
              </w:tabs>
              <w:spacing w:after="240" w:line="312" w:lineRule="auto"/>
              <w:jc w:val="both"/>
              <w:rPr>
                <w:sz w:val="24"/>
              </w:rPr>
            </w:pPr>
          </w:p>
        </w:tc>
      </w:tr>
    </w:tbl>
    <w:p w:rsidR="0010000E" w:rsidP="0010000E" w:rsidRDefault="0010000E" w14:paraId="7EE253CB" w14:textId="77777777">
      <w:pPr>
        <w:tabs>
          <w:tab w:val="left" w:pos="2595"/>
        </w:tabs>
        <w:spacing w:after="0" w:line="360" w:lineRule="auto"/>
        <w:jc w:val="both"/>
        <w:rPr>
          <w:sz w:val="23"/>
          <w:szCs w:val="23"/>
        </w:rPr>
      </w:pPr>
    </w:p>
    <w:p w:rsidR="0010000E" w:rsidP="005158BF" w:rsidRDefault="0010000E" w14:paraId="53AFCE73" w14:textId="6837E969">
      <w:pPr>
        <w:tabs>
          <w:tab w:val="left" w:pos="2595"/>
        </w:tabs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circumstances not listed above where </w:t>
      </w:r>
      <w:r w:rsidRPr="00F55555">
        <w:rPr>
          <w:sz w:val="23"/>
          <w:szCs w:val="23"/>
        </w:rPr>
        <w:t xml:space="preserve">the </w:t>
      </w:r>
      <w:r w:rsidR="00616F61">
        <w:rPr>
          <w:sz w:val="23"/>
          <w:szCs w:val="23"/>
        </w:rPr>
        <w:t>learner’s</w:t>
      </w:r>
      <w:r w:rsidRPr="00F55555">
        <w:rPr>
          <w:sz w:val="23"/>
          <w:szCs w:val="23"/>
        </w:rPr>
        <w:t xml:space="preserve"> photo</w:t>
      </w:r>
      <w:r w:rsidR="00A04046">
        <w:rPr>
          <w:sz w:val="23"/>
          <w:szCs w:val="23"/>
        </w:rPr>
        <w:t>graph</w:t>
      </w:r>
      <w:r w:rsidRPr="00F55555">
        <w:rPr>
          <w:sz w:val="23"/>
          <w:szCs w:val="23"/>
        </w:rPr>
        <w:t>s or videos are sought</w:t>
      </w:r>
      <w:r>
        <w:rPr>
          <w:sz w:val="23"/>
          <w:szCs w:val="23"/>
        </w:rPr>
        <w:t xml:space="preserve">, your consent </w:t>
      </w:r>
      <w:r w:rsidRPr="00F55555">
        <w:rPr>
          <w:sz w:val="23"/>
          <w:szCs w:val="23"/>
        </w:rPr>
        <w:t>as a parent/guardian/</w:t>
      </w:r>
      <w:r w:rsidR="00616F61">
        <w:rPr>
          <w:sz w:val="23"/>
          <w:szCs w:val="23"/>
        </w:rPr>
        <w:t>learner</w:t>
      </w:r>
      <w:r w:rsidRPr="00F55555">
        <w:rPr>
          <w:sz w:val="23"/>
          <w:szCs w:val="23"/>
        </w:rPr>
        <w:t xml:space="preserve"> over 18 years will be requested separately</w:t>
      </w:r>
      <w:r>
        <w:rPr>
          <w:sz w:val="23"/>
          <w:szCs w:val="23"/>
        </w:rPr>
        <w:t xml:space="preserve"> at a later date.</w:t>
      </w:r>
    </w:p>
    <w:p w:rsidR="0010000E" w:rsidP="0010000E" w:rsidRDefault="0010000E" w14:paraId="1A9000B6" w14:textId="24AF8D32">
      <w:pPr>
        <w:tabs>
          <w:tab w:val="left" w:pos="2595"/>
        </w:tabs>
        <w:rPr>
          <w:sz w:val="23"/>
          <w:szCs w:val="23"/>
        </w:rPr>
      </w:pPr>
    </w:p>
    <w:p w:rsidR="0010000E" w:rsidP="0010000E" w:rsidRDefault="00616F61" w14:paraId="2177F4CD" w14:textId="24F49950">
      <w:pPr>
        <w:tabs>
          <w:tab w:val="left" w:pos="2595"/>
        </w:tabs>
        <w:rPr>
          <w:sz w:val="23"/>
          <w:szCs w:val="23"/>
        </w:rPr>
      </w:pPr>
      <w:r>
        <w:rPr>
          <w:sz w:val="23"/>
          <w:szCs w:val="23"/>
        </w:rPr>
        <w:t>Learner’s</w:t>
      </w:r>
      <w:r w:rsidRPr="002B75D9" w:rsidR="0010000E">
        <w:rPr>
          <w:sz w:val="23"/>
          <w:szCs w:val="23"/>
        </w:rPr>
        <w:t xml:space="preserve"> Name</w:t>
      </w:r>
      <w:r w:rsidR="0010000E">
        <w:rPr>
          <w:sz w:val="23"/>
          <w:szCs w:val="23"/>
        </w:rPr>
        <w:t xml:space="preserve"> (IN BLOCK CAPITALS)</w:t>
      </w:r>
      <w:r w:rsidRPr="002B75D9" w:rsidR="0010000E">
        <w:rPr>
          <w:sz w:val="23"/>
          <w:szCs w:val="23"/>
        </w:rPr>
        <w:t>:</w:t>
      </w:r>
      <w:r w:rsidR="0010000E">
        <w:rPr>
          <w:sz w:val="23"/>
          <w:szCs w:val="23"/>
        </w:rPr>
        <w:tab/>
      </w:r>
      <w:r w:rsidR="0010000E">
        <w:rPr>
          <w:sz w:val="23"/>
          <w:szCs w:val="23"/>
        </w:rPr>
        <w:tab/>
      </w:r>
      <w:r w:rsidR="0010000E">
        <w:rPr>
          <w:sz w:val="23"/>
          <w:szCs w:val="23"/>
        </w:rPr>
        <w:tab/>
      </w:r>
      <w:r w:rsidR="0010000E">
        <w:rPr>
          <w:sz w:val="23"/>
          <w:szCs w:val="23"/>
        </w:rPr>
        <w:tab/>
      </w:r>
      <w:r w:rsidRPr="002B75D9" w:rsidR="0010000E">
        <w:rPr>
          <w:sz w:val="23"/>
          <w:szCs w:val="23"/>
        </w:rPr>
        <w:t>________________________</w:t>
      </w:r>
      <w:r w:rsidR="0010000E">
        <w:rPr>
          <w:sz w:val="23"/>
          <w:szCs w:val="23"/>
        </w:rPr>
        <w:t>____</w:t>
      </w:r>
    </w:p>
    <w:p w:rsidR="0010000E" w:rsidP="0010000E" w:rsidRDefault="0010000E" w14:paraId="11F7162C" w14:textId="77777777">
      <w:pPr>
        <w:tabs>
          <w:tab w:val="left" w:pos="2595"/>
        </w:tabs>
        <w:rPr>
          <w:sz w:val="23"/>
          <w:szCs w:val="23"/>
        </w:rPr>
      </w:pPr>
    </w:p>
    <w:p w:rsidR="0010000E" w:rsidP="0010000E" w:rsidRDefault="0010000E" w14:paraId="4F1A4437" w14:textId="77777777">
      <w:pPr>
        <w:tabs>
          <w:tab w:val="left" w:pos="2595"/>
        </w:tabs>
        <w:rPr>
          <w:sz w:val="23"/>
          <w:szCs w:val="23"/>
        </w:rPr>
      </w:pPr>
      <w:r>
        <w:rPr>
          <w:sz w:val="23"/>
          <w:szCs w:val="23"/>
        </w:rPr>
        <w:t xml:space="preserve">Name of </w:t>
      </w:r>
      <w:r w:rsidRPr="002B75D9">
        <w:rPr>
          <w:sz w:val="23"/>
          <w:szCs w:val="23"/>
        </w:rPr>
        <w:t>Parent(s)/Guardian(s)</w:t>
      </w:r>
      <w:r>
        <w:rPr>
          <w:sz w:val="23"/>
          <w:szCs w:val="23"/>
        </w:rPr>
        <w:t>:</w:t>
      </w:r>
      <w:r w:rsidRPr="00FB70C1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75D9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</w:p>
    <w:p w:rsidRPr="002B75D9" w:rsidR="0010000E" w:rsidP="0010000E" w:rsidRDefault="0010000E" w14:paraId="3DB7CE98" w14:textId="593BE5C0">
      <w:pPr>
        <w:tabs>
          <w:tab w:val="left" w:pos="2595"/>
        </w:tabs>
        <w:rPr>
          <w:sz w:val="23"/>
          <w:szCs w:val="23"/>
        </w:rPr>
      </w:pPr>
      <w:r w:rsidRPr="002B75D9">
        <w:rPr>
          <w:sz w:val="23"/>
          <w:szCs w:val="23"/>
        </w:rPr>
        <w:t xml:space="preserve">[where </w:t>
      </w:r>
      <w:r w:rsidR="00616F61">
        <w:rPr>
          <w:sz w:val="23"/>
          <w:szCs w:val="23"/>
        </w:rPr>
        <w:t>learner</w:t>
      </w:r>
      <w:r w:rsidRPr="002B75D9">
        <w:rPr>
          <w:sz w:val="23"/>
          <w:szCs w:val="23"/>
        </w:rPr>
        <w:t xml:space="preserve"> is under 18 </w:t>
      </w:r>
      <w:proofErr w:type="gramStart"/>
      <w:r w:rsidRPr="002B75D9">
        <w:rPr>
          <w:sz w:val="23"/>
          <w:szCs w:val="23"/>
        </w:rPr>
        <w:t xml:space="preserve">years]  </w:t>
      </w:r>
      <w:r>
        <w:rPr>
          <w:sz w:val="23"/>
          <w:szCs w:val="23"/>
        </w:rPr>
        <w:tab/>
      </w:r>
      <w:proofErr w:type="gramEnd"/>
      <w:r w:rsidRPr="002B75D9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75D9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</w:p>
    <w:p w:rsidR="0010000E" w:rsidP="0010000E" w:rsidRDefault="0010000E" w14:paraId="4F7D642D" w14:textId="77777777">
      <w:pPr>
        <w:tabs>
          <w:tab w:val="left" w:pos="2595"/>
        </w:tabs>
        <w:jc w:val="both"/>
        <w:rPr>
          <w:sz w:val="23"/>
          <w:szCs w:val="23"/>
        </w:rPr>
      </w:pPr>
    </w:p>
    <w:p w:rsidRPr="00DC1BB1" w:rsidR="00DC1BB1" w:rsidP="000F5F59" w:rsidRDefault="0010000E" w14:paraId="3E9F1315" w14:textId="6FCE3142">
      <w:pPr>
        <w:tabs>
          <w:tab w:val="left" w:pos="2595"/>
        </w:tabs>
        <w:jc w:val="both"/>
        <w:rPr>
          <w:sz w:val="23"/>
          <w:szCs w:val="23"/>
        </w:rPr>
      </w:pPr>
      <w:r w:rsidRPr="002B75D9">
        <w:rPr>
          <w:sz w:val="23"/>
          <w:szCs w:val="23"/>
        </w:rPr>
        <w:t xml:space="preserve">Date: </w:t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 w:rsidRPr="002B75D9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2B75D9">
        <w:rPr>
          <w:sz w:val="23"/>
          <w:szCs w:val="23"/>
        </w:rPr>
        <w:t>________________________</w:t>
      </w:r>
      <w:r>
        <w:rPr>
          <w:sz w:val="23"/>
          <w:szCs w:val="23"/>
        </w:rPr>
        <w:t>____</w:t>
      </w:r>
    </w:p>
    <w:sectPr w:rsidRPr="00DC1BB1" w:rsidR="00DC1B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45" w:rsidP="00CB13B5" w:rsidRDefault="005C0B45" w14:paraId="39995A6C" w14:textId="77777777">
      <w:pPr>
        <w:spacing w:after="0" w:line="240" w:lineRule="auto"/>
      </w:pPr>
      <w:r>
        <w:separator/>
      </w:r>
    </w:p>
  </w:endnote>
  <w:endnote w:type="continuationSeparator" w:id="0">
    <w:p w:rsidR="005C0B45" w:rsidP="00CB13B5" w:rsidRDefault="005C0B45" w14:paraId="57871F3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B5" w:rsidRDefault="00CB13B5" w14:paraId="785F5B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B5" w:rsidRDefault="00CB13B5" w14:paraId="6776038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B5" w:rsidRDefault="00CB13B5" w14:paraId="2159887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45" w:rsidP="00CB13B5" w:rsidRDefault="005C0B45" w14:paraId="7AB826AA" w14:textId="77777777">
      <w:pPr>
        <w:spacing w:after="0" w:line="240" w:lineRule="auto"/>
      </w:pPr>
      <w:r>
        <w:separator/>
      </w:r>
    </w:p>
  </w:footnote>
  <w:footnote w:type="continuationSeparator" w:id="0">
    <w:p w:rsidR="005C0B45" w:rsidP="00CB13B5" w:rsidRDefault="005C0B45" w14:paraId="54D710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B5" w:rsidRDefault="00CB13B5" w14:paraId="34E48C5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B5" w:rsidRDefault="00CB13B5" w14:paraId="0F78EF28" w14:textId="41FAEA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B5" w:rsidRDefault="00CB13B5" w14:paraId="02C0936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52C4"/>
    <w:multiLevelType w:val="hybridMultilevel"/>
    <w:tmpl w:val="F174AE9A"/>
    <w:lvl w:ilvl="0" w:tplc="CBA2B5C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BB1"/>
    <w:rsid w:val="00041907"/>
    <w:rsid w:val="0009538F"/>
    <w:rsid w:val="000B209B"/>
    <w:rsid w:val="000F5F59"/>
    <w:rsid w:val="0010000E"/>
    <w:rsid w:val="0010679B"/>
    <w:rsid w:val="001173BB"/>
    <w:rsid w:val="001B1831"/>
    <w:rsid w:val="001C489A"/>
    <w:rsid w:val="001D4839"/>
    <w:rsid w:val="001E5B07"/>
    <w:rsid w:val="00206F57"/>
    <w:rsid w:val="00266621"/>
    <w:rsid w:val="00295405"/>
    <w:rsid w:val="002D5ABD"/>
    <w:rsid w:val="00301050"/>
    <w:rsid w:val="00334D06"/>
    <w:rsid w:val="00356DDA"/>
    <w:rsid w:val="003653BA"/>
    <w:rsid w:val="003B6DB5"/>
    <w:rsid w:val="003F1A4E"/>
    <w:rsid w:val="003F62C6"/>
    <w:rsid w:val="0040577C"/>
    <w:rsid w:val="004A1625"/>
    <w:rsid w:val="004A5FB6"/>
    <w:rsid w:val="004D35F1"/>
    <w:rsid w:val="004E00CD"/>
    <w:rsid w:val="0051114D"/>
    <w:rsid w:val="005158BF"/>
    <w:rsid w:val="0055726C"/>
    <w:rsid w:val="00581D93"/>
    <w:rsid w:val="005C0B45"/>
    <w:rsid w:val="00616F61"/>
    <w:rsid w:val="00655EA0"/>
    <w:rsid w:val="006715AF"/>
    <w:rsid w:val="006735C0"/>
    <w:rsid w:val="0068175C"/>
    <w:rsid w:val="00703DFE"/>
    <w:rsid w:val="00743E43"/>
    <w:rsid w:val="007475A7"/>
    <w:rsid w:val="0078162A"/>
    <w:rsid w:val="0079692B"/>
    <w:rsid w:val="00845674"/>
    <w:rsid w:val="00845A0F"/>
    <w:rsid w:val="00903F4E"/>
    <w:rsid w:val="009074CE"/>
    <w:rsid w:val="009136AC"/>
    <w:rsid w:val="00932D85"/>
    <w:rsid w:val="00A04046"/>
    <w:rsid w:val="00A07C6E"/>
    <w:rsid w:val="00A60EF4"/>
    <w:rsid w:val="00AB08DF"/>
    <w:rsid w:val="00B81D45"/>
    <w:rsid w:val="00BA3BA0"/>
    <w:rsid w:val="00BD0D35"/>
    <w:rsid w:val="00BD216E"/>
    <w:rsid w:val="00BD5B73"/>
    <w:rsid w:val="00CB13B5"/>
    <w:rsid w:val="00CF0E17"/>
    <w:rsid w:val="00D20430"/>
    <w:rsid w:val="00D83462"/>
    <w:rsid w:val="00D87353"/>
    <w:rsid w:val="00DA6F97"/>
    <w:rsid w:val="00DA7D7E"/>
    <w:rsid w:val="00DC1BB1"/>
    <w:rsid w:val="00DD7BAB"/>
    <w:rsid w:val="00DE2474"/>
    <w:rsid w:val="00E3268D"/>
    <w:rsid w:val="00E9704A"/>
    <w:rsid w:val="00EE6C39"/>
    <w:rsid w:val="00F72644"/>
    <w:rsid w:val="00F82642"/>
    <w:rsid w:val="00FD21AC"/>
    <w:rsid w:val="02D1E616"/>
    <w:rsid w:val="07F6F63C"/>
    <w:rsid w:val="08A34824"/>
    <w:rsid w:val="0A41C131"/>
    <w:rsid w:val="0DD2465D"/>
    <w:rsid w:val="0FDFDD0C"/>
    <w:rsid w:val="133C0AA1"/>
    <w:rsid w:val="137DBFE1"/>
    <w:rsid w:val="14FF4BB3"/>
    <w:rsid w:val="150044D8"/>
    <w:rsid w:val="1955CEDE"/>
    <w:rsid w:val="1CA8A83B"/>
    <w:rsid w:val="1DFCB9A1"/>
    <w:rsid w:val="22866DC5"/>
    <w:rsid w:val="24642E67"/>
    <w:rsid w:val="2486FDAF"/>
    <w:rsid w:val="27A69341"/>
    <w:rsid w:val="2B08754F"/>
    <w:rsid w:val="2C95A14D"/>
    <w:rsid w:val="2F4D355E"/>
    <w:rsid w:val="30189CAB"/>
    <w:rsid w:val="3322C888"/>
    <w:rsid w:val="349BDBD8"/>
    <w:rsid w:val="350327A1"/>
    <w:rsid w:val="370F14E1"/>
    <w:rsid w:val="37A1EA35"/>
    <w:rsid w:val="3A1BB58E"/>
    <w:rsid w:val="415454D9"/>
    <w:rsid w:val="416FE6FF"/>
    <w:rsid w:val="49E9D470"/>
    <w:rsid w:val="4A650538"/>
    <w:rsid w:val="4BDE4E0B"/>
    <w:rsid w:val="4E3219B8"/>
    <w:rsid w:val="4E9ADA9A"/>
    <w:rsid w:val="4FC6016C"/>
    <w:rsid w:val="578B8AF4"/>
    <w:rsid w:val="5D7F09FE"/>
    <w:rsid w:val="6A4E147F"/>
    <w:rsid w:val="6C3FEA9E"/>
    <w:rsid w:val="6FDD4030"/>
    <w:rsid w:val="77159C54"/>
    <w:rsid w:val="78F7C1EF"/>
    <w:rsid w:val="79FF20AB"/>
    <w:rsid w:val="7E0A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FA772C"/>
  <w15:chartTrackingRefBased/>
  <w15:docId w15:val="{2F4093E2-6813-4D03-9498-D1BA0DDF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C1BB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BB1"/>
    <w:pPr>
      <w:ind w:left="720"/>
      <w:contextualSpacing/>
    </w:pPr>
  </w:style>
  <w:style w:type="table" w:styleId="TableGrid">
    <w:name w:val="Table Grid"/>
    <w:basedOn w:val="TableNormal"/>
    <w:uiPriority w:val="39"/>
    <w:rsid w:val="00845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B13B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B13B5"/>
  </w:style>
  <w:style w:type="paragraph" w:styleId="Footer">
    <w:name w:val="footer"/>
    <w:basedOn w:val="Normal"/>
    <w:link w:val="FooterChar"/>
    <w:uiPriority w:val="99"/>
    <w:unhideWhenUsed/>
    <w:rsid w:val="00CB13B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B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6C058A92C4A977B99C5BABA281E" ma:contentTypeVersion="13" ma:contentTypeDescription="Create a new document." ma:contentTypeScope="" ma:versionID="8e2a5e38844c18e6372c7ea5e0fb8a2e">
  <xsd:schema xmlns:xsd="http://www.w3.org/2001/XMLSchema" xmlns:xs="http://www.w3.org/2001/XMLSchema" xmlns:p="http://schemas.microsoft.com/office/2006/metadata/properties" xmlns:ns2="fcc1ea90-3275-45a4-9237-3a0d09fff0c5" xmlns:ns3="adfec040-086d-4ec2-8935-7ed2e1609823" targetNamespace="http://schemas.microsoft.com/office/2006/metadata/properties" ma:root="true" ma:fieldsID="e842f2dfc2c8ceea8d93cecf396b7cde" ns2:_="" ns3:_="">
    <xsd:import namespace="fcc1ea90-3275-45a4-9237-3a0d09fff0c5"/>
    <xsd:import namespace="adfec040-086d-4ec2-8935-7ed2e16098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a90-3275-45a4-9237-3a0d09fff0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c040-086d-4ec2-8935-7ed2e1609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dfec040-086d-4ec2-8935-7ed2e1609823" xsi:nil="true"/>
    <SharedWithUsers xmlns="fcc1ea90-3275-45a4-9237-3a0d09fff0c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DEC839-F9D7-4D96-A032-620C5941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95D55-DD18-4CD5-B3B7-F448E35C84AE}"/>
</file>

<file path=customXml/itemProps3.xml><?xml version="1.0" encoding="utf-8"?>
<ds:datastoreItem xmlns:ds="http://schemas.openxmlformats.org/officeDocument/2006/customXml" ds:itemID="{071B3F9A-BC69-431A-83F0-34CBD85B5AF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983358f-0a29-4ea3-9a95-aedab6d0f72f"/>
    <ds:schemaRef ds:uri="190115ec-eff6-47f4-896e-1d6c9ac446ae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Lisa-Marie Donnelly</dc:creator>
  <keywords/>
  <dc:description/>
  <lastModifiedBy>Ultan Mulvihill</lastModifiedBy>
  <revision>66</revision>
  <lastPrinted>2018-11-26T16:32:00.0000000Z</lastPrinted>
  <dcterms:created xsi:type="dcterms:W3CDTF">2018-11-21T13:09:00.0000000Z</dcterms:created>
  <dcterms:modified xsi:type="dcterms:W3CDTF">2020-09-02T11:11:30.1908593Z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0x0101002F6BC6C058A92C4A977B99C5BABA281E</vt:lpwstr>
  </property>
  <property fmtid="{D5CDD505-2E9C-101B-9397-08002B2CF9AE}" pid="3" name="Order">
    <vt:r8>46900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